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026/PK/PA-FSR/II/202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23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HUMPUSS INTERMODA TRANSPORTASI,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Humpuss Intermoda Transportasi, Tbk. dan Pengadilan Negeri Jakarta Barat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Granadi Building 8th Floor, Jalan HR Rasuna Said Blok X-1 Kav. 8-9, Jakarta, Indonesia.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Rahadian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08128672002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Perumahan Mutiara Kedoya, Jalan Raya Puri Kembangan Blok A1 No. 1 CD, RT.11/RW.05, Kelurahan Kedoya Selatan, Kecamatan Kebon Jeruk, Kota Jakarta Barat, Provinsi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lelang atau jual beli dalam waktu terbatas.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Bambang Panji AK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