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SPK/0018/KF-PROC/JASA/III/2022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11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KIMIA FARMA,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KIMIA FARMA,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Veteran No. 9, Jakarta Pusat 10110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Ria, Bagus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083874866699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Gudang Kayu, Ruang KORPRI, Rumah Tinggal, Gudang Risbang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Bandung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sewa menyewa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Sewa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09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10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Lingkup Penugasan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Rheinhard Rubby Tomo. 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