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032/PK/PA-FSR/III/2022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18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YASA PATRIA PERKASA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Yasa Patria Perkasa dan PT. BPD Kaltim Kaltara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Raya lenteng Agung No 18 kelurahan lenteng agung kecamatan jagakarsa,kota Jakarta selatan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Bani Cahya Arista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082188742147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Malalullita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Tanah dan Bangunan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Jl Raya Bogor Sukabumi KM 21 RT.13 RW.12, Desa Sundawenang Kec. Parung Kuda Kab.Sukabumi, Jawa Barat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Penjaminan Utang pada PT.BPD Kaltim Katara dalam rangka pemberian kredit baru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 Hadi Susilowardoyo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