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234A/PNW/PA-FSR/IV/2022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CORDIALELS SISTEM FURNITURE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Cordiales Sistem Furniture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Intiland Tower Lantai 9, Jalan Jendral Sudirman 32, Jakarta Pusat 10220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Samuel Jonathan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0811955548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dan Bangunan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 Vila Bogor Indah 5 CB2/15,  Pasir Jambu,  Sukaraja, Bogor, Jawa Barat
- Desa Sraten, Gatek, Sukoharjo, Jawa Tengah
- Desa Sardonoharjo, Ngalik, Sleman, DI. Yogyakarta
- Perumahan Citra Gran T02/09, RT.000 / RW.00, Jatikarya,  Jatisampurna, Bekasi.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Bank BNI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Essar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