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046/PK/PA-FSR/V/2023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19 Mei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RSI GARAM KALIANGET  (2)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lap keuangan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Raya Kalianget No. 1 Kelurahan Kalianget Barat, Kecamatan Kalianget Kabupaten Sumenep, Provinsi Jawa Timur 6947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metty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+62 877-5002-2900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metty688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0877-5002-2900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Sakit, yang terdiri dari bangunan dengan luas total (perkiraan awal) ±15.325 m², peralatan medis, peralatan elektronik, Inventasris, peralatan kantor dan sarana pelengkap lainnya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Raya Kalianget No. 1, Kelurahan Kalianget Barat, Kecamatan Kalianget, Kabupaten Sumenep, Provinsi Jawa Timur 69471.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Rohman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