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104/PK/PA-FSR/VIII/2023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 Oktober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Arkha Jayanti Persada,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Arkha Jayanti Persada, Tbk dan Lembaga Pembiayaan Ekspor Indonesia (Indonesia Eximbank)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Lanbau No. 8 Kp. Gudang RT. 06/09 Karang Asem Barat, Citeureup, Bogor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Marwan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081315876641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marwan.rambe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081315876641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Pabrik Steel Working, yang terdiri dari tanah dengan luas 10.798 m², bangunan-bangunan dengan luas total perkiraan awal) ±7.306 m², mesin dan peralatan sebanyak ±160 (seratus enam puluh) unit,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Lanbau No.8 Kampung Gudang RT. 06 RW. 09, Kelurahan Asem Barat, Kecamatan Citereup, Kabupaten Bogor,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 Lembaga Pembiayaan Ekspor Indonesia (Indonesia Eximbank)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Rohman 
                <w:br/>
                 Jefri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