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469/PNW/PA-FSR/XI/2023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SRIREJEKI PUTRA MANDIRI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Raya Serpong No. 48 Tangerang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+62 838-7108-2667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indranovinsa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+62 838-7108-2667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Perkebunan Kelapa Sawit, milik PT Sebaung Sawit Plantations, yang terdiri dari tanah
dengan luas (tertanam) ±4.766 hektar, tanaman menghasilkan, tanaman belum menghasilkan, infrastruktur,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Kecamatan Sebuku, Kabupaten Nunukan, Provinsi Kalimantan Utara.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