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004A/PNW/PA-FSR/I/2024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11 Januari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PP PROPERTI,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PP.properti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Plaza PP Lt. 7
Jalan TB. Simatupang No. 57
Gedong, Pasar Rebo
Jakarta Timur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Arfan.setiawan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dengan luas 5.068 m2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di Kawasan Grand Kamala Lagoon,
Jalan Chandrabhaga, Kelurahan Pekayon Jaya, Kecamatan Bekasi Selatan, Kota Bekasi,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untuk laporan penilaian saham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