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0113/DPL/EKS/PPI/VII/2024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24 Juli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Perusahaan Perdagangan Indonesia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Bank BRI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Graha PPI Jalan Abdul Muis No. 8 Kelurahan Ancol, Kecamatan Pademangan Kota Jakarta Utara, Provinsi DKI Jakarta 144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itami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+62 812-9404-8585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pengembangan_aset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+62 812-9404-8585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Gudang, yang terdiri dari tanah dengan luas 5.760 m²,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yang berlokasi di Jalan Letjen Suprapto No. 30, Kelurahan Tanjung Mas, Kecamatan Semarang Utara, Kota Semarang, Provinsi Jawa Tengah.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Bank BRI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