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Tel.20/LG 200/FSA-C0600000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29 Juli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Telekomunikasi Indonesia (Persero),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Telkom Indonesia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Gatot Subroto Kav. 52  Kuningan Barat, Kecamatan Mampang Prapatan Jakarta Selatan 12710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kristian.sinulingga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Kantor, yang terdiri dari tanah dengan luas 1.390 m², bangunan-bangunan dengan luas total (perkiraan awal) ±699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Pramuka No. 32 RT. 004 RW. 03, Kelurahan Pakuwon, Kecamatan Garut Kota, Kabupaten Garut,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