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091/PK/PA-FSR/VIII/2024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 Kirana Permata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Lintas Prambulih - Baturaja Km. 44
Desa Alur, Kecamatan Lubai
Kabupaten Muara Enim, Provinsi Sumatera Selatan</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Tanah dan Bangunan (Gudang), yang terdiri dari tanah dengan luas 3.449 m², bangunan dengan luas total (perkiraan awal) ±252 m², dan sarana pelengkap lainnya</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Lintas Timur Sumatera, Kelurahan Indraloka Jaya, Kecamatan Way Kenanga, Kabupaten Tulang Bawang Barat, Provinsi Lampung.</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