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086/PK/PA-FSR/VIII/2024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PT.Bintang Agung Persada</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Tanjung Api-api (km-43) desa karang anyar kecamatan sumber marga telang kabupaten banyuasin provinsi sumatera selatan</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nico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Pabrik Karet, yang terdiri dari tanah dengan luas 904.730 m², bangunan-bangunan dengan luas total (perkiraan awal) ±56.076 m², mesin dan utilitas, sarana pelengkap, serta alat berat,</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Jalan Tanjung Api-Api Km. 43, Desa Karang Anyar, Kecamatan Sumber Marga Telang, Kabupaten Banyuasin, Provinsi Sumatera Selatan.</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