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010/PK/PA-FSR/I/2025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Beton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DKI Syariah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Harmonis Adhi Karya Lantai 3 RT.13/RW.1
Kelurahan Pejaten Timur, Kecamatan Pasar Minggu 
Kota Jakarta Selatan, Daerah Khusus Ibukota Jakarta 12510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Tomy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0811-3088-830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corsec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0811-3088-830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Kendaraan Truk, dengan jenis Truk Mixer, sejumlah 5 (lima) unit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Kelurahan Bintuni Barat, Kecamatan Bintuni, Kabupaten Teluk Bintuni, Provinsi Papua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