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044/PK/PA-FSR/V/2025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 Mei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Oktasan Baruna Persada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BNI dan Klien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Menara Sentraya Lt. 12 Unit B3, Jalan Iskandarsyah Raya No. 1A, Kebayoran Baru, Jakarta Selatan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Rudy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081388175307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rudys_mr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081388175307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11.	Tanah dan Bangunan (Rumah Tinggal), yang terdiri dari tanah dengan luas 400 m², bangunan dengan luas (perkiraan awal) ±264 m², dan sarana pelengkap lainnya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Kelurahan Pangkalan Jati Baru, Kecamatan Limo (dh. Sawangan), Kota Depok,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Jaminan Ke Bank BNI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